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E5567" w14:textId="77777777" w:rsidR="001D22CA" w:rsidRDefault="001D22CA">
      <w:pPr>
        <w:jc w:val="center"/>
        <w:rPr>
          <w:b/>
          <w:bCs/>
          <w:sz w:val="22"/>
          <w:szCs w:val="22"/>
        </w:rPr>
      </w:pPr>
    </w:p>
    <w:p w14:paraId="18AF2983" w14:textId="77777777" w:rsidR="001D22CA" w:rsidRPr="0079682D" w:rsidRDefault="00307CAC">
      <w:pPr>
        <w:jc w:val="center"/>
        <w:rPr>
          <w:sz w:val="22"/>
          <w:szCs w:val="22"/>
        </w:rPr>
      </w:pPr>
      <w:r w:rsidRPr="0079682D">
        <w:rPr>
          <w:b/>
          <w:bCs/>
          <w:sz w:val="22"/>
          <w:szCs w:val="22"/>
        </w:rPr>
        <w:t>REGULAMIN TEORETYCZNEGO EGZAMINU KOŃCOWEGO</w:t>
      </w:r>
      <w:r w:rsidRPr="0079682D">
        <w:rPr>
          <w:b/>
          <w:bCs/>
          <w:sz w:val="22"/>
          <w:szCs w:val="22"/>
        </w:rPr>
        <w:br/>
        <w:t>ZAKŁAD ENDODONCJI</w:t>
      </w:r>
    </w:p>
    <w:p w14:paraId="12D838F2" w14:textId="77777777" w:rsidR="001D22CA" w:rsidRPr="0079682D" w:rsidRDefault="001D22CA">
      <w:pPr>
        <w:jc w:val="both"/>
        <w:rPr>
          <w:b/>
          <w:bCs/>
          <w:sz w:val="22"/>
          <w:szCs w:val="22"/>
        </w:rPr>
      </w:pPr>
    </w:p>
    <w:p w14:paraId="0C0D51CA" w14:textId="1C52D653" w:rsidR="001D22CA" w:rsidRPr="0079682D" w:rsidRDefault="00307CAC">
      <w:pPr>
        <w:numPr>
          <w:ilvl w:val="0"/>
          <w:numId w:val="2"/>
        </w:numPr>
        <w:jc w:val="both"/>
        <w:rPr>
          <w:sz w:val="22"/>
          <w:szCs w:val="22"/>
        </w:rPr>
      </w:pPr>
      <w:r w:rsidRPr="0079682D">
        <w:rPr>
          <w:b/>
          <w:bCs/>
          <w:sz w:val="22"/>
          <w:szCs w:val="22"/>
        </w:rPr>
        <w:t xml:space="preserve">Teoretyczny Egzamin Końcowy (TEK) jest egzaminem wspólnym dla przedmiotu Stomatologia zachowawcza z </w:t>
      </w:r>
      <w:proofErr w:type="spellStart"/>
      <w:r w:rsidRPr="0079682D">
        <w:rPr>
          <w:b/>
          <w:bCs/>
          <w:sz w:val="22"/>
          <w:szCs w:val="22"/>
        </w:rPr>
        <w:t>endodoncją</w:t>
      </w:r>
      <w:proofErr w:type="spellEnd"/>
      <w:r w:rsidRPr="0079682D">
        <w:rPr>
          <w:b/>
          <w:bCs/>
          <w:sz w:val="22"/>
          <w:szCs w:val="22"/>
        </w:rPr>
        <w:t xml:space="preserve">. </w:t>
      </w:r>
      <w:r w:rsidRPr="0079682D">
        <w:rPr>
          <w:sz w:val="22"/>
          <w:szCs w:val="22"/>
        </w:rPr>
        <w:t>Odbywa się w sesji</w:t>
      </w:r>
      <w:r w:rsidR="00442061" w:rsidRPr="0079682D">
        <w:rPr>
          <w:sz w:val="22"/>
          <w:szCs w:val="22"/>
        </w:rPr>
        <w:t xml:space="preserve"> letniej</w:t>
      </w:r>
      <w:r w:rsidRPr="0079682D">
        <w:rPr>
          <w:sz w:val="22"/>
          <w:szCs w:val="22"/>
        </w:rPr>
        <w:t xml:space="preserve"> i jest obowiązkowy dla wszystkich studentów. Składa się z 2 części praktycznych (osobno w Zakładzie Stomatologii Zachowawczej i w Zakładzie </w:t>
      </w:r>
      <w:proofErr w:type="spellStart"/>
      <w:r w:rsidRPr="0079682D">
        <w:rPr>
          <w:sz w:val="22"/>
          <w:szCs w:val="22"/>
        </w:rPr>
        <w:t>Endodoncji</w:t>
      </w:r>
      <w:proofErr w:type="spellEnd"/>
      <w:r w:rsidRPr="0079682D">
        <w:rPr>
          <w:sz w:val="22"/>
          <w:szCs w:val="22"/>
        </w:rPr>
        <w:t xml:space="preserve">) oraz wspólnego testu. Test składa się ze 100 pytań i może zawierać pytania wielokrotnego wyboru. Warunkiem dopuszczenia do egzaminu testowego jest zaliczenie części praktycznych. </w:t>
      </w:r>
    </w:p>
    <w:p w14:paraId="76077CDC" w14:textId="77777777" w:rsidR="001D22CA" w:rsidRPr="0079682D" w:rsidRDefault="00307CAC">
      <w:pPr>
        <w:numPr>
          <w:ilvl w:val="0"/>
          <w:numId w:val="2"/>
        </w:numPr>
        <w:jc w:val="both"/>
        <w:rPr>
          <w:sz w:val="22"/>
          <w:szCs w:val="22"/>
        </w:rPr>
      </w:pPr>
      <w:r w:rsidRPr="0079682D">
        <w:rPr>
          <w:sz w:val="22"/>
          <w:szCs w:val="22"/>
        </w:rPr>
        <w:t xml:space="preserve">Część praktyczna egzaminu końcowego w Zakładzie </w:t>
      </w:r>
      <w:proofErr w:type="spellStart"/>
      <w:r w:rsidRPr="0079682D">
        <w:rPr>
          <w:sz w:val="22"/>
          <w:szCs w:val="22"/>
        </w:rPr>
        <w:t>Endodoncji</w:t>
      </w:r>
      <w:proofErr w:type="spellEnd"/>
      <w:r w:rsidRPr="0079682D">
        <w:rPr>
          <w:sz w:val="22"/>
          <w:szCs w:val="22"/>
        </w:rPr>
        <w:t xml:space="preserve"> przybiera formę Systematycznego Sprawdzianu Umiejętności Praktycznych (SSUP- patrz Załącznik nr 4 do Regulaminu).</w:t>
      </w:r>
    </w:p>
    <w:p w14:paraId="184DF2E5" w14:textId="77777777" w:rsidR="001D22CA" w:rsidRPr="0079682D" w:rsidRDefault="00307CAC">
      <w:pPr>
        <w:numPr>
          <w:ilvl w:val="0"/>
          <w:numId w:val="2"/>
        </w:numPr>
        <w:jc w:val="both"/>
        <w:rPr>
          <w:sz w:val="22"/>
          <w:szCs w:val="22"/>
        </w:rPr>
      </w:pPr>
      <w:r w:rsidRPr="0079682D">
        <w:rPr>
          <w:sz w:val="22"/>
          <w:szCs w:val="22"/>
        </w:rPr>
        <w:t xml:space="preserve">Dokładny termin teoretycznego egzaminu końcowego i egzaminów poprawkowych ustalany jest na Radzie Pedagogicznej. </w:t>
      </w:r>
    </w:p>
    <w:p w14:paraId="016BEF1F" w14:textId="77777777" w:rsidR="001D22CA" w:rsidRPr="0079682D" w:rsidRDefault="00307CAC">
      <w:pPr>
        <w:numPr>
          <w:ilvl w:val="0"/>
          <w:numId w:val="2"/>
        </w:numPr>
        <w:jc w:val="both"/>
        <w:rPr>
          <w:sz w:val="22"/>
          <w:szCs w:val="22"/>
        </w:rPr>
      </w:pPr>
      <w:r w:rsidRPr="0079682D">
        <w:rPr>
          <w:sz w:val="22"/>
          <w:szCs w:val="22"/>
        </w:rPr>
        <w:t xml:space="preserve">Warunkiem przystąpienia do teoretycznego egzaminu końcowego w Zakładzie </w:t>
      </w:r>
      <w:proofErr w:type="spellStart"/>
      <w:r w:rsidRPr="0079682D">
        <w:rPr>
          <w:sz w:val="22"/>
          <w:szCs w:val="22"/>
        </w:rPr>
        <w:t>Endodoncji</w:t>
      </w:r>
      <w:proofErr w:type="spellEnd"/>
      <w:r w:rsidRPr="0079682D">
        <w:rPr>
          <w:sz w:val="22"/>
          <w:szCs w:val="22"/>
        </w:rPr>
        <w:t xml:space="preserve"> jest:</w:t>
      </w:r>
    </w:p>
    <w:p w14:paraId="24C12705" w14:textId="77777777" w:rsidR="001D22CA" w:rsidRPr="0079682D" w:rsidRDefault="00307CAC">
      <w:pPr>
        <w:numPr>
          <w:ilvl w:val="0"/>
          <w:numId w:val="4"/>
        </w:numPr>
        <w:jc w:val="both"/>
        <w:rPr>
          <w:sz w:val="22"/>
          <w:szCs w:val="22"/>
        </w:rPr>
      </w:pPr>
      <w:r w:rsidRPr="0079682D">
        <w:rPr>
          <w:sz w:val="22"/>
          <w:szCs w:val="22"/>
        </w:rPr>
        <w:t xml:space="preserve">uzyskanie co najmniej </w:t>
      </w:r>
      <w:r w:rsidRPr="0079682D">
        <w:rPr>
          <w:b/>
          <w:bCs/>
          <w:sz w:val="22"/>
          <w:szCs w:val="22"/>
        </w:rPr>
        <w:t>1000</w:t>
      </w:r>
      <w:r w:rsidRPr="0079682D">
        <w:rPr>
          <w:sz w:val="22"/>
          <w:szCs w:val="22"/>
        </w:rPr>
        <w:t xml:space="preserve"> punktów z ćwiczeń,</w:t>
      </w:r>
    </w:p>
    <w:p w14:paraId="2102AB7C" w14:textId="77777777" w:rsidR="001D22CA" w:rsidRPr="0079682D" w:rsidRDefault="00307CAC">
      <w:pPr>
        <w:numPr>
          <w:ilvl w:val="0"/>
          <w:numId w:val="4"/>
        </w:numPr>
        <w:jc w:val="both"/>
        <w:rPr>
          <w:sz w:val="22"/>
          <w:szCs w:val="22"/>
        </w:rPr>
      </w:pPr>
      <w:r w:rsidRPr="0079682D">
        <w:rPr>
          <w:sz w:val="22"/>
          <w:szCs w:val="22"/>
        </w:rPr>
        <w:t xml:space="preserve">uzyskanie z SSUP co najmniej oceny </w:t>
      </w:r>
      <w:r w:rsidRPr="0079682D">
        <w:rPr>
          <w:b/>
          <w:bCs/>
          <w:sz w:val="22"/>
          <w:szCs w:val="22"/>
        </w:rPr>
        <w:t>dostatecznej</w:t>
      </w:r>
      <w:r w:rsidRPr="0079682D">
        <w:rPr>
          <w:sz w:val="22"/>
          <w:szCs w:val="22"/>
        </w:rPr>
        <w:t>.</w:t>
      </w:r>
    </w:p>
    <w:p w14:paraId="7E7969A8" w14:textId="77777777" w:rsidR="001D22CA" w:rsidRPr="0079682D" w:rsidRDefault="00307CAC">
      <w:pPr>
        <w:numPr>
          <w:ilvl w:val="0"/>
          <w:numId w:val="4"/>
        </w:numPr>
        <w:jc w:val="both"/>
        <w:rPr>
          <w:sz w:val="22"/>
          <w:szCs w:val="22"/>
        </w:rPr>
      </w:pPr>
      <w:r w:rsidRPr="0079682D">
        <w:rPr>
          <w:sz w:val="22"/>
          <w:szCs w:val="22"/>
        </w:rPr>
        <w:t xml:space="preserve">uzyskanie z TEU co najmniej oceny </w:t>
      </w:r>
      <w:r w:rsidRPr="0079682D">
        <w:rPr>
          <w:b/>
          <w:bCs/>
          <w:sz w:val="22"/>
          <w:szCs w:val="22"/>
        </w:rPr>
        <w:t>dostatecznej</w:t>
      </w:r>
      <w:r w:rsidRPr="0079682D">
        <w:rPr>
          <w:sz w:val="22"/>
          <w:szCs w:val="22"/>
        </w:rPr>
        <w:t>.</w:t>
      </w:r>
    </w:p>
    <w:p w14:paraId="12D73DAB" w14:textId="793E0A6C" w:rsidR="001D22CA" w:rsidRPr="0079682D" w:rsidRDefault="00307CAC">
      <w:pPr>
        <w:numPr>
          <w:ilvl w:val="0"/>
          <w:numId w:val="5"/>
        </w:numPr>
        <w:jc w:val="both"/>
        <w:rPr>
          <w:sz w:val="22"/>
          <w:szCs w:val="22"/>
        </w:rPr>
      </w:pPr>
      <w:r w:rsidRPr="0079682D">
        <w:rPr>
          <w:b/>
          <w:bCs/>
          <w:sz w:val="22"/>
          <w:szCs w:val="22"/>
        </w:rPr>
        <w:t xml:space="preserve">Próg zaliczenia egzaminu testowego z przedmiotu Stomatologia zachowawcza z </w:t>
      </w:r>
      <w:proofErr w:type="spellStart"/>
      <w:r w:rsidRPr="0079682D">
        <w:rPr>
          <w:b/>
          <w:bCs/>
          <w:sz w:val="22"/>
          <w:szCs w:val="22"/>
        </w:rPr>
        <w:t>endodoncją</w:t>
      </w:r>
      <w:proofErr w:type="spellEnd"/>
      <w:r w:rsidRPr="0079682D">
        <w:rPr>
          <w:b/>
          <w:bCs/>
          <w:sz w:val="22"/>
          <w:szCs w:val="22"/>
        </w:rPr>
        <w:t xml:space="preserve"> wynosi</w:t>
      </w:r>
      <w:r w:rsidR="003E6EF3" w:rsidRPr="0079682D">
        <w:rPr>
          <w:b/>
          <w:bCs/>
          <w:sz w:val="22"/>
          <w:szCs w:val="22"/>
        </w:rPr>
        <w:t xml:space="preserve"> 60%.</w:t>
      </w:r>
    </w:p>
    <w:p w14:paraId="0F390CCF" w14:textId="2E08753A" w:rsidR="00137FD5" w:rsidRPr="0079682D" w:rsidRDefault="00137FD5">
      <w:pPr>
        <w:numPr>
          <w:ilvl w:val="0"/>
          <w:numId w:val="5"/>
        </w:numPr>
        <w:jc w:val="both"/>
        <w:rPr>
          <w:sz w:val="22"/>
          <w:szCs w:val="22"/>
        </w:rPr>
      </w:pPr>
      <w:r w:rsidRPr="0079682D">
        <w:rPr>
          <w:sz w:val="22"/>
          <w:szCs w:val="22"/>
        </w:rPr>
        <w:t xml:space="preserve">Egzamin odbywa się w Centralnym Ośrodku Egzaminacyjnym </w:t>
      </w:r>
      <w:r w:rsidR="004E69EF" w:rsidRPr="0079682D">
        <w:rPr>
          <w:sz w:val="22"/>
          <w:szCs w:val="22"/>
        </w:rPr>
        <w:t xml:space="preserve">(COE) </w:t>
      </w:r>
      <w:r w:rsidRPr="0079682D">
        <w:rPr>
          <w:sz w:val="22"/>
          <w:szCs w:val="22"/>
        </w:rPr>
        <w:t>UM w Łodzi zgodnie z jego regulaminem.</w:t>
      </w:r>
    </w:p>
    <w:p w14:paraId="66658D14" w14:textId="77777777" w:rsidR="001D22CA" w:rsidRPr="0079682D" w:rsidRDefault="00307CAC">
      <w:pPr>
        <w:numPr>
          <w:ilvl w:val="0"/>
          <w:numId w:val="2"/>
        </w:numPr>
        <w:jc w:val="both"/>
        <w:rPr>
          <w:sz w:val="22"/>
          <w:szCs w:val="22"/>
        </w:rPr>
      </w:pPr>
      <w:r w:rsidRPr="0079682D">
        <w:rPr>
          <w:sz w:val="22"/>
          <w:szCs w:val="22"/>
        </w:rPr>
        <w:t>Niezgłoszenie się na egzamin testowy powoduje utratę terminu i wpis w protokole „nieobecny (</w:t>
      </w:r>
      <w:proofErr w:type="spellStart"/>
      <w:r w:rsidRPr="0079682D">
        <w:rPr>
          <w:sz w:val="22"/>
          <w:szCs w:val="22"/>
        </w:rPr>
        <w:t>nb</w:t>
      </w:r>
      <w:proofErr w:type="spellEnd"/>
      <w:r w:rsidRPr="0079682D">
        <w:rPr>
          <w:sz w:val="22"/>
          <w:szCs w:val="22"/>
        </w:rPr>
        <w:t>)”.</w:t>
      </w:r>
    </w:p>
    <w:p w14:paraId="602A55F2" w14:textId="77777777" w:rsidR="001D22CA" w:rsidRPr="0079682D" w:rsidRDefault="00307CAC">
      <w:pPr>
        <w:numPr>
          <w:ilvl w:val="0"/>
          <w:numId w:val="2"/>
        </w:numPr>
        <w:jc w:val="both"/>
        <w:rPr>
          <w:sz w:val="22"/>
          <w:szCs w:val="22"/>
        </w:rPr>
      </w:pPr>
      <w:r w:rsidRPr="0079682D">
        <w:rPr>
          <w:sz w:val="22"/>
          <w:szCs w:val="22"/>
        </w:rPr>
        <w:t xml:space="preserve">Student zgłasza się na egzamin </w:t>
      </w:r>
      <w:r w:rsidRPr="0079682D">
        <w:rPr>
          <w:b/>
          <w:bCs/>
          <w:sz w:val="22"/>
          <w:szCs w:val="22"/>
        </w:rPr>
        <w:t>jedynie</w:t>
      </w:r>
      <w:r w:rsidRPr="0079682D">
        <w:rPr>
          <w:sz w:val="22"/>
          <w:szCs w:val="22"/>
        </w:rPr>
        <w:t xml:space="preserve"> z dowodem tożsamości pozostawiając rzeczy osobiste </w:t>
      </w:r>
      <w:r w:rsidRPr="0079682D">
        <w:rPr>
          <w:sz w:val="22"/>
          <w:szCs w:val="22"/>
        </w:rPr>
        <w:br/>
        <w:t xml:space="preserve">tj. odzież wierzchnią, torby, plecaki itp. w przeznaczonym do tego celu miejscu. Wnoszenie jakichkolwiek przedmiotów do sali egzaminacyjnej jest zabronione.  </w:t>
      </w:r>
    </w:p>
    <w:p w14:paraId="4F7EE12F" w14:textId="5DA6A107" w:rsidR="004E69EF" w:rsidRPr="0079682D" w:rsidRDefault="00307CAC" w:rsidP="004E69EF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79682D">
        <w:rPr>
          <w:b/>
          <w:sz w:val="22"/>
          <w:szCs w:val="22"/>
        </w:rPr>
        <w:t xml:space="preserve">Student zobowiązany jest do samodzielnej pracy podczas egzaminu. </w:t>
      </w:r>
    </w:p>
    <w:p w14:paraId="7829ABC9" w14:textId="5C7C77B0" w:rsidR="001D22CA" w:rsidRPr="0079682D" w:rsidRDefault="005140F0" w:rsidP="004E69EF">
      <w:pPr>
        <w:numPr>
          <w:ilvl w:val="0"/>
          <w:numId w:val="2"/>
        </w:numPr>
        <w:jc w:val="both"/>
        <w:rPr>
          <w:sz w:val="22"/>
          <w:szCs w:val="22"/>
        </w:rPr>
      </w:pPr>
      <w:r w:rsidRPr="0079682D">
        <w:rPr>
          <w:b/>
          <w:sz w:val="22"/>
          <w:szCs w:val="22"/>
        </w:rPr>
        <w:t>W sytuacji pracy niesamodzielnej studenta  podczas egzaminu zastosowan</w:t>
      </w:r>
      <w:r w:rsidR="004E69EF" w:rsidRPr="0079682D">
        <w:rPr>
          <w:b/>
          <w:sz w:val="22"/>
          <w:szCs w:val="22"/>
        </w:rPr>
        <w:t xml:space="preserve">ie mają odpowiednio regulamin Zakładu </w:t>
      </w:r>
      <w:proofErr w:type="spellStart"/>
      <w:r w:rsidR="004E69EF" w:rsidRPr="0079682D">
        <w:rPr>
          <w:b/>
          <w:sz w:val="22"/>
          <w:szCs w:val="22"/>
        </w:rPr>
        <w:t>Endodoncji</w:t>
      </w:r>
      <w:proofErr w:type="spellEnd"/>
      <w:r w:rsidR="004E69EF" w:rsidRPr="0079682D">
        <w:rPr>
          <w:b/>
          <w:sz w:val="22"/>
          <w:szCs w:val="22"/>
        </w:rPr>
        <w:t>, regulamin COE</w:t>
      </w:r>
      <w:r w:rsidRPr="0079682D">
        <w:rPr>
          <w:b/>
          <w:sz w:val="22"/>
          <w:szCs w:val="22"/>
        </w:rPr>
        <w:t xml:space="preserve"> oraz regulamin Uczelni (UM w Łodzi</w:t>
      </w:r>
      <w:r w:rsidRPr="0079682D">
        <w:rPr>
          <w:sz w:val="22"/>
          <w:szCs w:val="22"/>
        </w:rPr>
        <w:t>)</w:t>
      </w:r>
      <w:r w:rsidR="00307CAC" w:rsidRPr="0079682D">
        <w:rPr>
          <w:sz w:val="22"/>
          <w:szCs w:val="22"/>
        </w:rPr>
        <w:t xml:space="preserve">. </w:t>
      </w:r>
    </w:p>
    <w:p w14:paraId="71B02A10" w14:textId="51B102E6" w:rsidR="001D22CA" w:rsidRPr="0079682D" w:rsidRDefault="00307CAC">
      <w:pPr>
        <w:numPr>
          <w:ilvl w:val="0"/>
          <w:numId w:val="2"/>
        </w:numPr>
        <w:jc w:val="both"/>
        <w:rPr>
          <w:sz w:val="22"/>
          <w:szCs w:val="22"/>
        </w:rPr>
      </w:pPr>
      <w:r w:rsidRPr="0079682D">
        <w:rPr>
          <w:sz w:val="22"/>
          <w:szCs w:val="22"/>
        </w:rPr>
        <w:t xml:space="preserve">W przypadku nieprzestrzegania zasad </w:t>
      </w:r>
      <w:proofErr w:type="spellStart"/>
      <w:r w:rsidR="004E69EF" w:rsidRPr="0079682D">
        <w:rPr>
          <w:sz w:val="22"/>
          <w:szCs w:val="22"/>
        </w:rPr>
        <w:t>ww</w:t>
      </w:r>
      <w:proofErr w:type="spellEnd"/>
      <w:r w:rsidR="004E69EF" w:rsidRPr="0079682D">
        <w:rPr>
          <w:sz w:val="22"/>
          <w:szCs w:val="22"/>
        </w:rPr>
        <w:t xml:space="preserve"> regulaminów</w:t>
      </w:r>
      <w:r w:rsidRPr="0079682D">
        <w:rPr>
          <w:sz w:val="22"/>
          <w:szCs w:val="22"/>
        </w:rPr>
        <w:t>, student bezzwłocznie opuszcza salę egzaminacyjną i otrzymuje ocenę niedostateczną z egzaminu</w:t>
      </w:r>
      <w:bookmarkStart w:id="0" w:name="_GoBack"/>
      <w:bookmarkEnd w:id="0"/>
      <w:r w:rsidRPr="0079682D">
        <w:rPr>
          <w:sz w:val="22"/>
          <w:szCs w:val="22"/>
        </w:rPr>
        <w:t xml:space="preserve">. </w:t>
      </w:r>
    </w:p>
    <w:sectPr w:rsidR="001D22CA" w:rsidRPr="0079682D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5BEC2" w14:textId="77777777" w:rsidR="00F10A1D" w:rsidRDefault="00F10A1D">
      <w:r>
        <w:separator/>
      </w:r>
    </w:p>
  </w:endnote>
  <w:endnote w:type="continuationSeparator" w:id="0">
    <w:p w14:paraId="07AAB8B5" w14:textId="77777777" w:rsidR="00F10A1D" w:rsidRDefault="00F1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3510" w14:textId="77777777" w:rsidR="001D22CA" w:rsidRDefault="001D22CA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19C4F" w14:textId="77777777" w:rsidR="00F10A1D" w:rsidRDefault="00F10A1D">
      <w:r>
        <w:separator/>
      </w:r>
    </w:p>
  </w:footnote>
  <w:footnote w:type="continuationSeparator" w:id="0">
    <w:p w14:paraId="393828F6" w14:textId="77777777" w:rsidR="00F10A1D" w:rsidRDefault="00F10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93D9A" w14:textId="77777777" w:rsidR="001D22CA" w:rsidRDefault="00307CAC">
    <w:pPr>
      <w:tabs>
        <w:tab w:val="left" w:pos="7320"/>
      </w:tabs>
      <w:jc w:val="right"/>
    </w:pPr>
    <w:r>
      <w:rPr>
        <w:sz w:val="22"/>
        <w:szCs w:val="22"/>
      </w:rPr>
      <w:t>Załącznik nr 3 do Regulaminu</w:t>
    </w:r>
    <w:r>
      <w:rPr>
        <w:sz w:val="22"/>
        <w:szCs w:val="22"/>
      </w:rPr>
      <w:br/>
      <w:t>Regulamin TEK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178"/>
    <w:multiLevelType w:val="hybridMultilevel"/>
    <w:tmpl w:val="CEAC361C"/>
    <w:numStyleLink w:val="Zaimportowanystyl1"/>
  </w:abstractNum>
  <w:abstractNum w:abstractNumId="1">
    <w:nsid w:val="57483FA7"/>
    <w:multiLevelType w:val="hybridMultilevel"/>
    <w:tmpl w:val="9D6A7198"/>
    <w:numStyleLink w:val="Zaimportowanystyl2"/>
  </w:abstractNum>
  <w:abstractNum w:abstractNumId="2">
    <w:nsid w:val="577D21F2"/>
    <w:multiLevelType w:val="hybridMultilevel"/>
    <w:tmpl w:val="CEAC361C"/>
    <w:styleLink w:val="Zaimportowanystyl1"/>
    <w:lvl w:ilvl="0" w:tplc="4986015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26A9A6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3AD066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0EC134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962D64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8693DA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5C2DBA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42482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9286DA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B6D7EB6"/>
    <w:multiLevelType w:val="hybridMultilevel"/>
    <w:tmpl w:val="9D6A7198"/>
    <w:styleLink w:val="Zaimportowanystyl2"/>
    <w:lvl w:ilvl="0" w:tplc="46DE0FEE">
      <w:start w:val="1"/>
      <w:numFmt w:val="bullet"/>
      <w:lvlText w:val="·"/>
      <w:lvlJc w:val="left"/>
      <w:pPr>
        <w:ind w:left="11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C83C6">
      <w:start w:val="1"/>
      <w:numFmt w:val="bullet"/>
      <w:lvlText w:val="o"/>
      <w:lvlJc w:val="left"/>
      <w:pPr>
        <w:ind w:left="18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F890A4">
      <w:start w:val="1"/>
      <w:numFmt w:val="bullet"/>
      <w:lvlText w:val="▪"/>
      <w:lvlJc w:val="left"/>
      <w:pPr>
        <w:ind w:left="25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CCA38">
      <w:start w:val="1"/>
      <w:numFmt w:val="bullet"/>
      <w:lvlText w:val="·"/>
      <w:lvlJc w:val="left"/>
      <w:pPr>
        <w:ind w:left="330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2CE8E">
      <w:start w:val="1"/>
      <w:numFmt w:val="bullet"/>
      <w:lvlText w:val="o"/>
      <w:lvlJc w:val="left"/>
      <w:pPr>
        <w:ind w:left="40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85658">
      <w:start w:val="1"/>
      <w:numFmt w:val="bullet"/>
      <w:lvlText w:val="▪"/>
      <w:lvlJc w:val="left"/>
      <w:pPr>
        <w:ind w:left="47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909294">
      <w:start w:val="1"/>
      <w:numFmt w:val="bullet"/>
      <w:lvlText w:val="·"/>
      <w:lvlJc w:val="left"/>
      <w:pPr>
        <w:ind w:left="54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1CAA5A">
      <w:start w:val="1"/>
      <w:numFmt w:val="bullet"/>
      <w:lvlText w:val="o"/>
      <w:lvlJc w:val="left"/>
      <w:pPr>
        <w:ind w:left="61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9AD098">
      <w:start w:val="1"/>
      <w:numFmt w:val="bullet"/>
      <w:lvlText w:val="▪"/>
      <w:lvlJc w:val="left"/>
      <w:pPr>
        <w:ind w:left="69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CA"/>
    <w:rsid w:val="00076B4A"/>
    <w:rsid w:val="001174FA"/>
    <w:rsid w:val="00137FD5"/>
    <w:rsid w:val="001D22CA"/>
    <w:rsid w:val="002A40CA"/>
    <w:rsid w:val="003017D3"/>
    <w:rsid w:val="00307CAC"/>
    <w:rsid w:val="003E6EF3"/>
    <w:rsid w:val="003F104F"/>
    <w:rsid w:val="003F3381"/>
    <w:rsid w:val="00442061"/>
    <w:rsid w:val="004E69EF"/>
    <w:rsid w:val="005140F0"/>
    <w:rsid w:val="006F0F44"/>
    <w:rsid w:val="0079682D"/>
    <w:rsid w:val="007E0358"/>
    <w:rsid w:val="00863ECE"/>
    <w:rsid w:val="009E6135"/>
    <w:rsid w:val="00B53C88"/>
    <w:rsid w:val="00D90671"/>
    <w:rsid w:val="00F1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2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Domylnaczcionkaakapitu1">
    <w:name w:val="Domyślna czcionka akapitu1"/>
  </w:style>
  <w:style w:type="numbering" w:customStyle="1" w:styleId="Zaimportowanystyl2">
    <w:name w:val="Zaimportowany styl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Domylnaczcionkaakapitu1">
    <w:name w:val="Domyślna czcionka akapitu1"/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Radwańska</dc:creator>
  <cp:lastModifiedBy>Mac</cp:lastModifiedBy>
  <cp:revision>10</cp:revision>
  <dcterms:created xsi:type="dcterms:W3CDTF">2025-07-03T08:44:00Z</dcterms:created>
  <dcterms:modified xsi:type="dcterms:W3CDTF">2025-09-01T10:37:00Z</dcterms:modified>
</cp:coreProperties>
</file>